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9F" w:rsidRPr="002A1C9F" w:rsidRDefault="002A1C9F" w:rsidP="00E20B4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2DB6" w:rsidRDefault="00972571" w:rsidP="00492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Головним завданням діяльності </w:t>
      </w:r>
      <w:r w:rsidR="003315DA">
        <w:rPr>
          <w:rFonts w:ascii="Times New Roman" w:hAnsi="Times New Roman" w:cs="Times New Roman"/>
          <w:sz w:val="28"/>
          <w:szCs w:val="28"/>
        </w:rPr>
        <w:t>закладу освіти</w:t>
      </w:r>
      <w:r>
        <w:rPr>
          <w:rFonts w:ascii="Times New Roman" w:hAnsi="Times New Roman" w:cs="Times New Roman"/>
          <w:sz w:val="28"/>
          <w:szCs w:val="28"/>
        </w:rPr>
        <w:t xml:space="preserve"> є турбота про розвиток творчого вчителя і колективу в цілому.</w:t>
      </w:r>
    </w:p>
    <w:p w:rsidR="00972571" w:rsidRDefault="00972571" w:rsidP="00492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Внутрішкільна методична робота, модернізація науково-методичної роботи з педагогічними кадрами, втілення в роботу нових педагогічних ідей і технологій, вивчення, узагальнення і поширення передового педагогічного досвіду – все це складові для розв’язання цього завдання.</w:t>
      </w:r>
    </w:p>
    <w:p w:rsidR="00972571" w:rsidRDefault="00972571" w:rsidP="00492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і зміст методичної роботи визначаються завданнями, які стоять перед навчальним закладом, станом навчально-виховної роботи</w:t>
      </w:r>
      <w:r w:rsidR="00D96156">
        <w:rPr>
          <w:rFonts w:ascii="Times New Roman" w:hAnsi="Times New Roman" w:cs="Times New Roman"/>
          <w:sz w:val="28"/>
          <w:szCs w:val="28"/>
        </w:rPr>
        <w:t xml:space="preserve"> і рівнем кваліфікації педагогічних кадрів, на основі діагностично-прогностичного аналізу фахового рівня педагогічних кадрів.</w:t>
      </w:r>
    </w:p>
    <w:p w:rsidR="00F96A8C" w:rsidRPr="00F96A8C" w:rsidRDefault="00F96A8C" w:rsidP="00F96A8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8C">
        <w:rPr>
          <w:rFonts w:ascii="Times New Roman" w:hAnsi="Times New Roman" w:cs="Times New Roman"/>
          <w:b/>
          <w:sz w:val="28"/>
          <w:szCs w:val="28"/>
        </w:rPr>
        <w:t>Основні завдання методичної роботи:</w:t>
      </w:r>
    </w:p>
    <w:p w:rsidR="00F96A8C" w:rsidRDefault="00F96A8C" w:rsidP="00F96A8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цілісної системи методичної роботи, яка ґрунтується на досягненнях науки, передового досвіду і конкретному аналізі утруднень учителів і спрямована на всебічне підвищення професійної майстерності кожного вчителя.</w:t>
      </w:r>
    </w:p>
    <w:p w:rsidR="00F96A8C" w:rsidRDefault="00F96A8C" w:rsidP="00F96A8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Поглиблена методологічно-теоретична підготовка вчителів.</w:t>
      </w:r>
    </w:p>
    <w:p w:rsidR="00F96A8C" w:rsidRDefault="00F96A8C" w:rsidP="00F96A8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Діагностика труднощів учителів у процесі навчально-виховної роботи.</w:t>
      </w:r>
    </w:p>
    <w:p w:rsidR="00F96A8C" w:rsidRDefault="00F96A8C" w:rsidP="00F96A8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Запровадження в практику роботи закладу рекомендацій науки, передового педагогічного досвіду. Поєднання сучасних навчальних курсів, застосування найперспективніших освітніх технологій.</w:t>
      </w:r>
    </w:p>
    <w:p w:rsidR="00F96A8C" w:rsidRDefault="00F96A8C" w:rsidP="00F96A8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систематичного вивчення нових навчальних програм, підручників, посібників з окремих предметів.</w:t>
      </w:r>
    </w:p>
    <w:p w:rsidR="00F96A8C" w:rsidRDefault="00F96A8C" w:rsidP="00F96A8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методичної допомоги молодим учителям з боку досвідчених.</w:t>
      </w:r>
    </w:p>
    <w:p w:rsidR="00F96A8C" w:rsidRDefault="00F96A8C" w:rsidP="00F96A8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самоосвіти.</w:t>
      </w:r>
    </w:p>
    <w:p w:rsidR="00F96A8C" w:rsidRDefault="00F96A8C" w:rsidP="00F96A8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та проведення атестації педагогічних кадрів, систематичного підвищення рівня педагогічної майстерності вчителів.</w:t>
      </w:r>
    </w:p>
    <w:p w:rsidR="00F96A8C" w:rsidRDefault="00F96A8C" w:rsidP="00F96A8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Структура, зміст та організація методичної роботи в закладі зумовлені метою її створення і системою організації навчально-виховного процесу.</w:t>
      </w:r>
    </w:p>
    <w:p w:rsidR="00EF6B6A" w:rsidRDefault="00F96A8C" w:rsidP="00F96A8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Загальновідоме твердження К.Ушинського про те, що вчитель як спеціаліст існує до того часу, доки сам вчиться</w:t>
      </w:r>
      <w:r w:rsidR="00EF6B6A">
        <w:rPr>
          <w:rFonts w:ascii="Times New Roman" w:hAnsi="Times New Roman" w:cs="Times New Roman"/>
          <w:sz w:val="28"/>
          <w:szCs w:val="28"/>
        </w:rPr>
        <w:t>. Вчити сьогодні підростаюче покоління неможливо без постійного оновлення і збагачення своїх наукових знань, особливо психолого-педагогічних, які дають можливість педагогові передбачити хід навчального процесу, стають опорою для творчості.</w:t>
      </w:r>
    </w:p>
    <w:p w:rsidR="00AC3F48" w:rsidRDefault="00AC3F48" w:rsidP="00AC3F4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Значної уваги у створенні ефективної системи методичної роботи надаємо управлінню процесами формування творчої особистості вчителя, розвитку  його професійної  компетентності.</w:t>
      </w:r>
    </w:p>
    <w:p w:rsidR="00AC3F48" w:rsidRPr="00A5042E" w:rsidRDefault="00AC3F48" w:rsidP="00AC3F48">
      <w:pPr>
        <w:spacing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42E">
        <w:rPr>
          <w:rFonts w:ascii="Times New Roman" w:hAnsi="Times New Roman" w:cs="Times New Roman"/>
          <w:b/>
          <w:sz w:val="24"/>
          <w:szCs w:val="24"/>
        </w:rPr>
        <w:t xml:space="preserve">УПРАВЛІННЯ </w:t>
      </w:r>
    </w:p>
    <w:p w:rsidR="00AC3F48" w:rsidRPr="00A5042E" w:rsidRDefault="002D6755" w:rsidP="00AC3F48">
      <w:pPr>
        <w:spacing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75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30" type="#_x0000_t32" style="position:absolute;left:0;text-align:left;margin-left:451.65pt;margin-top:13.65pt;width:.75pt;height:18pt;z-index:251780096" o:connectortype="straight">
            <v:stroke endarrow="block"/>
          </v:shape>
        </w:pict>
      </w:r>
      <w:r w:rsidR="00AC3F48" w:rsidRPr="00A5042E">
        <w:rPr>
          <w:rFonts w:ascii="Times New Roman" w:hAnsi="Times New Roman" w:cs="Times New Roman"/>
          <w:b/>
          <w:sz w:val="24"/>
          <w:szCs w:val="24"/>
        </w:rPr>
        <w:t>РОЗВИТКОМ ПРОФЕСІЙНОЇ КОМПЕТЕНТНОСТІ ВЧИТЕЛЯ</w:t>
      </w:r>
    </w:p>
    <w:p w:rsidR="00AC3F48" w:rsidRPr="00A5042E" w:rsidRDefault="002D6755" w:rsidP="00AC3F48">
      <w:pPr>
        <w:spacing w:line="12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D675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728" type="#_x0000_t32" style="position:absolute;left:0;text-align:left;margin-left:190.6pt;margin-top:1.3pt;width:0;height:14.25pt;z-index:251778048" o:connectortype="straight">
            <v:stroke endarrow="block"/>
          </v:shape>
        </w:pict>
      </w:r>
      <w:r w:rsidRPr="002D675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729" type="#_x0000_t32" style="position:absolute;left:0;text-align:left;margin-left:333.15pt;margin-top:1.3pt;width:0;height:14.25pt;z-index:251779072" o:connectortype="straight">
            <v:stroke endarrow="block"/>
          </v:shape>
        </w:pict>
      </w:r>
      <w:r w:rsidRPr="002D675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727" type="#_x0000_t32" style="position:absolute;left:0;text-align:left;margin-left:66.15pt;margin-top:1.3pt;width:0;height:14.25pt;z-index:251777024" o:connectortype="straight">
            <v:stroke endarrow="block"/>
          </v:shape>
        </w:pic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5"/>
        <w:gridCol w:w="2507"/>
        <w:gridCol w:w="2414"/>
        <w:gridCol w:w="2205"/>
        <w:gridCol w:w="232"/>
      </w:tblGrid>
      <w:tr w:rsidR="00AC3F48" w:rsidRPr="00A5042E" w:rsidTr="00B230EA">
        <w:trPr>
          <w:gridAfter w:val="1"/>
          <w:wAfter w:w="236" w:type="dxa"/>
        </w:trPr>
        <w:tc>
          <w:tcPr>
            <w:tcW w:w="2747" w:type="dxa"/>
            <w:shd w:val="clear" w:color="auto" w:fill="EAF1DD" w:themeFill="accent3" w:themeFillTint="33"/>
          </w:tcPr>
          <w:p w:rsidR="00AC3F48" w:rsidRPr="00A5042E" w:rsidRDefault="00AC3F48" w:rsidP="00B230EA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2E">
              <w:rPr>
                <w:rFonts w:ascii="Times New Roman" w:hAnsi="Times New Roman" w:cs="Times New Roman"/>
                <w:b/>
                <w:sz w:val="24"/>
                <w:szCs w:val="24"/>
              </w:rPr>
              <w:t>Планування процесу самоосвіти</w:t>
            </w:r>
          </w:p>
        </w:tc>
        <w:tc>
          <w:tcPr>
            <w:tcW w:w="2747" w:type="dxa"/>
            <w:shd w:val="clear" w:color="auto" w:fill="FDE9D9" w:themeFill="accent6" w:themeFillTint="33"/>
          </w:tcPr>
          <w:p w:rsidR="00AC3F48" w:rsidRPr="00A5042E" w:rsidRDefault="00AC3F48" w:rsidP="00B230EA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2E">
              <w:rPr>
                <w:rFonts w:ascii="Times New Roman" w:hAnsi="Times New Roman" w:cs="Times New Roman"/>
                <w:b/>
                <w:sz w:val="24"/>
                <w:szCs w:val="24"/>
              </w:rPr>
              <w:t>Курсова перепідготовка</w:t>
            </w:r>
          </w:p>
        </w:tc>
        <w:tc>
          <w:tcPr>
            <w:tcW w:w="2747" w:type="dxa"/>
            <w:shd w:val="clear" w:color="auto" w:fill="DBE5F1" w:themeFill="accent1" w:themeFillTint="33"/>
          </w:tcPr>
          <w:p w:rsidR="00AC3F48" w:rsidRPr="00A5042E" w:rsidRDefault="00AC3F48" w:rsidP="00B230EA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2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Педагогічна рада</w:t>
            </w:r>
          </w:p>
        </w:tc>
        <w:tc>
          <w:tcPr>
            <w:tcW w:w="2499" w:type="dxa"/>
            <w:shd w:val="clear" w:color="auto" w:fill="DDD9C3" w:themeFill="background2" w:themeFillShade="E6"/>
          </w:tcPr>
          <w:p w:rsidR="00AC3F48" w:rsidRPr="00A5042E" w:rsidRDefault="00AC3F48" w:rsidP="00B230EA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2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Методична рада</w:t>
            </w:r>
          </w:p>
        </w:tc>
      </w:tr>
      <w:tr w:rsidR="00AC3F48" w:rsidRPr="00A5042E" w:rsidTr="00B230EA">
        <w:trPr>
          <w:gridAfter w:val="1"/>
          <w:wAfter w:w="236" w:type="dxa"/>
        </w:trPr>
        <w:tc>
          <w:tcPr>
            <w:tcW w:w="2747" w:type="dxa"/>
          </w:tcPr>
          <w:p w:rsidR="00AC3F48" w:rsidRPr="00A5042E" w:rsidRDefault="002D6755" w:rsidP="00B230EA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75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pict>
                <v:shape id="_x0000_s1731" type="#_x0000_t32" style="position:absolute;left:0;text-align:left;margin-left:66.15pt;margin-top:2.65pt;width:0;height:13.5pt;z-index:2517811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747" w:type="dxa"/>
          </w:tcPr>
          <w:p w:rsidR="00AC3F48" w:rsidRPr="00A5042E" w:rsidRDefault="002D6755" w:rsidP="00B230EA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75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pict>
                <v:shape id="_x0000_s1732" type="#_x0000_t32" style="position:absolute;left:0;text-align:left;margin-left:53.3pt;margin-top:2.65pt;width:0;height:13.5pt;z-index:2517821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747" w:type="dxa"/>
          </w:tcPr>
          <w:p w:rsidR="00AC3F48" w:rsidRPr="00A5042E" w:rsidRDefault="002D6755" w:rsidP="00B230EA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75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pict>
                <v:shape id="_x0000_s1733" type="#_x0000_t32" style="position:absolute;left:0;text-align:left;margin-left:58.45pt;margin-top:2.65pt;width:.85pt;height:13.5pt;z-index:2517831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99" w:type="dxa"/>
          </w:tcPr>
          <w:p w:rsidR="00AC3F48" w:rsidRPr="00A5042E" w:rsidRDefault="00AC3F48" w:rsidP="00B230EA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F48" w:rsidRPr="00A5042E" w:rsidTr="00B230EA">
        <w:trPr>
          <w:gridAfter w:val="1"/>
          <w:wAfter w:w="236" w:type="dxa"/>
        </w:trPr>
        <w:tc>
          <w:tcPr>
            <w:tcW w:w="2747" w:type="dxa"/>
            <w:shd w:val="clear" w:color="auto" w:fill="EAF1DD" w:themeFill="accent3" w:themeFillTint="33"/>
          </w:tcPr>
          <w:p w:rsidR="00AC3F48" w:rsidRPr="00A5042E" w:rsidRDefault="00AC3F48" w:rsidP="007809F9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2E">
              <w:rPr>
                <w:rFonts w:ascii="Times New Roman" w:hAnsi="Times New Roman" w:cs="Times New Roman"/>
                <w:b/>
                <w:sz w:val="24"/>
                <w:szCs w:val="24"/>
              </w:rPr>
              <w:t>Шкільні методичні об’єднання, динамічні, проблемні, творчі групи</w:t>
            </w:r>
          </w:p>
        </w:tc>
        <w:tc>
          <w:tcPr>
            <w:tcW w:w="2747" w:type="dxa"/>
            <w:shd w:val="clear" w:color="auto" w:fill="FDE9D9" w:themeFill="accent6" w:themeFillTint="33"/>
          </w:tcPr>
          <w:p w:rsidR="00AC3F48" w:rsidRPr="00A5042E" w:rsidRDefault="002D6755" w:rsidP="00B230EA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75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pict>
                <v:shape id="_x0000_s1735" type="#_x0000_t32" style="position:absolute;left:0;text-align:left;margin-left:53.25pt;margin-top:95.8pt;width:.05pt;height:16.6pt;z-index:251785216;mso-position-horizontal-relative:text;mso-position-vertical-relative:text" o:connectortype="straight">
                  <v:stroke endarrow="block"/>
                </v:shape>
              </w:pict>
            </w:r>
            <w:r w:rsidR="00AC3F48" w:rsidRPr="00A5042E">
              <w:rPr>
                <w:rFonts w:ascii="Times New Roman" w:hAnsi="Times New Roman" w:cs="Times New Roman"/>
                <w:b/>
                <w:sz w:val="24"/>
                <w:szCs w:val="24"/>
              </w:rPr>
              <w:t>Семінари, тренінги, конференції, педагогічні читання</w:t>
            </w:r>
          </w:p>
        </w:tc>
        <w:tc>
          <w:tcPr>
            <w:tcW w:w="5246" w:type="dxa"/>
            <w:gridSpan w:val="2"/>
            <w:shd w:val="clear" w:color="auto" w:fill="DBE5F1" w:themeFill="accent1" w:themeFillTint="33"/>
          </w:tcPr>
          <w:p w:rsidR="00AC3F48" w:rsidRPr="00A5042E" w:rsidRDefault="002D6755" w:rsidP="00B230EA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755">
              <w:rPr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DBE5F1" w:themeFill="accent1" w:themeFillTint="33"/>
                <w:lang w:val="ru-RU" w:eastAsia="ru-RU"/>
              </w:rPr>
              <w:pict>
                <v:shape id="_x0000_s1736" type="#_x0000_t32" style="position:absolute;left:0;text-align:left;margin-left:56.85pt;margin-top:95.8pt;width:.85pt;height:16.6pt;z-index:251786240;mso-position-horizontal-relative:text;mso-position-vertical-relative:text" o:connectortype="straight">
                  <v:stroke endarrow="block"/>
                </v:shape>
              </w:pict>
            </w:r>
            <w:r w:rsidR="00AC3F48" w:rsidRPr="00A504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BE5F1" w:themeFill="accent1" w:themeFillTint="33"/>
              </w:rPr>
              <w:t>Взаємовідвідування уроків, відкриті</w:t>
            </w:r>
            <w:r w:rsidR="00AC3F48" w:rsidRPr="00A50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уроки</w:t>
            </w:r>
          </w:p>
        </w:tc>
      </w:tr>
      <w:tr w:rsidR="00AC3F48" w:rsidRPr="00A5042E" w:rsidTr="00B230EA">
        <w:trPr>
          <w:gridAfter w:val="1"/>
          <w:wAfter w:w="236" w:type="dxa"/>
        </w:trPr>
        <w:tc>
          <w:tcPr>
            <w:tcW w:w="2747" w:type="dxa"/>
          </w:tcPr>
          <w:p w:rsidR="00AC3F48" w:rsidRPr="00A5042E" w:rsidRDefault="002D6755" w:rsidP="00B230EA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75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pict>
                <v:shape id="_x0000_s1734" type="#_x0000_t32" style="position:absolute;left:0;text-align:left;margin-left:66.15pt;margin-top:.3pt;width:0;height:15pt;z-index:2517841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747" w:type="dxa"/>
          </w:tcPr>
          <w:p w:rsidR="00AC3F48" w:rsidRPr="00A5042E" w:rsidRDefault="00AC3F48" w:rsidP="00B230EA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AC3F48" w:rsidRPr="00A5042E" w:rsidRDefault="00AC3F48" w:rsidP="00B230EA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</w:tcPr>
          <w:p w:rsidR="00AC3F48" w:rsidRPr="00A5042E" w:rsidRDefault="00AC3F48" w:rsidP="00B230EA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F48" w:rsidRPr="00A5042E" w:rsidTr="00B230EA">
        <w:tc>
          <w:tcPr>
            <w:tcW w:w="2747" w:type="dxa"/>
            <w:shd w:val="clear" w:color="auto" w:fill="EAF1DD" w:themeFill="accent3" w:themeFillTint="33"/>
          </w:tcPr>
          <w:p w:rsidR="00AC3F48" w:rsidRPr="00A5042E" w:rsidRDefault="00AC3F48" w:rsidP="00B230EA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2E">
              <w:rPr>
                <w:rFonts w:ascii="Times New Roman" w:hAnsi="Times New Roman" w:cs="Times New Roman"/>
                <w:b/>
                <w:sz w:val="24"/>
                <w:szCs w:val="24"/>
              </w:rPr>
              <w:t>Упровадження інноваційних технологій</w:t>
            </w:r>
          </w:p>
        </w:tc>
        <w:tc>
          <w:tcPr>
            <w:tcW w:w="2747" w:type="dxa"/>
            <w:shd w:val="clear" w:color="auto" w:fill="FDE9D9" w:themeFill="accent6" w:themeFillTint="33"/>
          </w:tcPr>
          <w:p w:rsidR="00AC3F48" w:rsidRPr="00A5042E" w:rsidRDefault="00AC3F48" w:rsidP="00B230EA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2E">
              <w:rPr>
                <w:rFonts w:ascii="Times New Roman" w:hAnsi="Times New Roman" w:cs="Times New Roman"/>
                <w:b/>
                <w:sz w:val="24"/>
                <w:szCs w:val="24"/>
              </w:rPr>
              <w:t>Участь у фахових конкурсах</w:t>
            </w:r>
          </w:p>
        </w:tc>
        <w:tc>
          <w:tcPr>
            <w:tcW w:w="5246" w:type="dxa"/>
            <w:gridSpan w:val="2"/>
            <w:shd w:val="clear" w:color="auto" w:fill="DBE5F1" w:themeFill="accent1" w:themeFillTint="33"/>
          </w:tcPr>
          <w:p w:rsidR="00AC3F48" w:rsidRPr="00A5042E" w:rsidRDefault="00AC3F48" w:rsidP="00B230EA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Творчі звіти, порт</w:t>
            </w:r>
            <w:r w:rsidRPr="00A5042E">
              <w:rPr>
                <w:rFonts w:ascii="Times New Roman" w:hAnsi="Times New Roman" w:cs="Times New Roman"/>
                <w:b/>
                <w:sz w:val="24"/>
                <w:szCs w:val="24"/>
              </w:rPr>
              <w:t>фоліо, атестація вчителів</w:t>
            </w:r>
          </w:p>
        </w:tc>
        <w:tc>
          <w:tcPr>
            <w:tcW w:w="236" w:type="dxa"/>
          </w:tcPr>
          <w:p w:rsidR="00AC3F48" w:rsidRPr="00A5042E" w:rsidRDefault="00AC3F48" w:rsidP="00B230EA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F48" w:rsidRPr="00A5042E" w:rsidTr="00B230EA">
        <w:trPr>
          <w:gridAfter w:val="1"/>
          <w:wAfter w:w="236" w:type="dxa"/>
        </w:trPr>
        <w:tc>
          <w:tcPr>
            <w:tcW w:w="2747" w:type="dxa"/>
          </w:tcPr>
          <w:p w:rsidR="00AC3F48" w:rsidRPr="00A5042E" w:rsidRDefault="002D6755" w:rsidP="00B230EA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75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pict>
                <v:shape id="_x0000_s1737" type="#_x0000_t32" style="position:absolute;left:0;text-align:left;margin-left:66.15pt;margin-top:.9pt;width:0;height:15pt;z-index:251787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747" w:type="dxa"/>
          </w:tcPr>
          <w:p w:rsidR="00AC3F48" w:rsidRPr="00A5042E" w:rsidRDefault="00AC3F48" w:rsidP="00B230EA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AC3F48" w:rsidRPr="00A5042E" w:rsidRDefault="002D6755" w:rsidP="00B230EA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75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pict>
                <v:shape id="_x0000_s1738" type="#_x0000_t32" style="position:absolute;left:0;text-align:left;margin-left:57.7pt;margin-top:.9pt;width:0;height:15pt;z-index:251788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99" w:type="dxa"/>
          </w:tcPr>
          <w:p w:rsidR="00AC3F48" w:rsidRPr="00A5042E" w:rsidRDefault="00AC3F48" w:rsidP="00B230EA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F48" w:rsidRPr="00A5042E" w:rsidTr="00B230EA">
        <w:trPr>
          <w:gridAfter w:val="1"/>
          <w:wAfter w:w="236" w:type="dxa"/>
        </w:trPr>
        <w:tc>
          <w:tcPr>
            <w:tcW w:w="5494" w:type="dxa"/>
            <w:gridSpan w:val="2"/>
            <w:shd w:val="clear" w:color="auto" w:fill="EAF1DD" w:themeFill="accent3" w:themeFillTint="33"/>
          </w:tcPr>
          <w:p w:rsidR="00AC3F48" w:rsidRPr="00A5042E" w:rsidRDefault="00AC3F48" w:rsidP="00B230EA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2E">
              <w:rPr>
                <w:rFonts w:ascii="Times New Roman" w:hAnsi="Times New Roman" w:cs="Times New Roman"/>
                <w:b/>
                <w:sz w:val="24"/>
                <w:szCs w:val="24"/>
              </w:rPr>
              <w:t>Підготовка друкованих матеріалів, публікацій у періодичних виданнях</w:t>
            </w:r>
          </w:p>
        </w:tc>
        <w:tc>
          <w:tcPr>
            <w:tcW w:w="5246" w:type="dxa"/>
            <w:gridSpan w:val="2"/>
            <w:shd w:val="clear" w:color="auto" w:fill="DBE5F1" w:themeFill="accent1" w:themeFillTint="33"/>
          </w:tcPr>
          <w:p w:rsidR="00AC3F48" w:rsidRPr="00A5042E" w:rsidRDefault="00AC3F48" w:rsidP="00B230EA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2E"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 та впровадження перспективного педагогічного досвіду</w:t>
            </w:r>
          </w:p>
        </w:tc>
      </w:tr>
    </w:tbl>
    <w:p w:rsidR="00EF6B6A" w:rsidRDefault="00EF6B6A" w:rsidP="00AC3F4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Поглибленню знань з теорії та проблем навчання сприяють індивідуальні, групові, колективні форми роботи.</w:t>
      </w:r>
    </w:p>
    <w:p w:rsidR="00131211" w:rsidRDefault="00EF6B6A" w:rsidP="00F96A8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Вирішальними у творчому і професійному становленні вчителя є самоосвіта, участь у шкільних </w:t>
      </w:r>
      <w:r w:rsidR="007809F9">
        <w:rPr>
          <w:rFonts w:ascii="Times New Roman" w:hAnsi="Times New Roman" w:cs="Times New Roman"/>
          <w:sz w:val="28"/>
          <w:szCs w:val="28"/>
        </w:rPr>
        <w:t xml:space="preserve">та обласних </w:t>
      </w:r>
      <w:r>
        <w:rPr>
          <w:rFonts w:ascii="Times New Roman" w:hAnsi="Times New Roman" w:cs="Times New Roman"/>
          <w:sz w:val="28"/>
          <w:szCs w:val="28"/>
        </w:rPr>
        <w:t xml:space="preserve"> формах методичної роботи, конкурсах педмайстерності.</w:t>
      </w:r>
    </w:p>
    <w:p w:rsidR="00131211" w:rsidRDefault="00131211" w:rsidP="00F96A8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Методична робота здійснюється на діагностичній основі, що дає змогу забезпечити високу результативність навчання і виховання.</w:t>
      </w:r>
    </w:p>
    <w:p w:rsidR="00131211" w:rsidRDefault="00131211" w:rsidP="00F96A8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Пошук шляхів професійної самореалізації здійснюється через самоосвітню діяльність вчителя, саморозвиток.</w:t>
      </w:r>
    </w:p>
    <w:p w:rsidR="00131211" w:rsidRDefault="00131211" w:rsidP="00F96A8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Системний підхід у методичній, науково-практичній роботі педагогів, діяльність яких спрямована, в першу чергу, на саморозвиток і самовизначення креативної особистості</w:t>
      </w:r>
      <w:r w:rsidR="00CA0192">
        <w:rPr>
          <w:rFonts w:ascii="Times New Roman" w:hAnsi="Times New Roman" w:cs="Times New Roman"/>
          <w:sz w:val="28"/>
          <w:szCs w:val="28"/>
        </w:rPr>
        <w:t xml:space="preserve"> учня</w:t>
      </w:r>
      <w:r w:rsidR="002A1C9F">
        <w:rPr>
          <w:rFonts w:ascii="Times New Roman" w:hAnsi="Times New Roman" w:cs="Times New Roman"/>
          <w:sz w:val="28"/>
          <w:szCs w:val="28"/>
        </w:rPr>
        <w:t xml:space="preserve">; творчий, продуктивних характер методичної </w:t>
      </w:r>
      <w:r w:rsidR="002A1C9F">
        <w:rPr>
          <w:rFonts w:ascii="Times New Roman" w:hAnsi="Times New Roman" w:cs="Times New Roman"/>
          <w:sz w:val="28"/>
          <w:szCs w:val="28"/>
        </w:rPr>
        <w:lastRenderedPageBreak/>
        <w:t>роботи, тісне поєднання її з практикою навчання і виховання як на уроці, так і в позаурочний час, спрямованість не тільки на кінцевий результат, а й на розвиток здібностей учнів</w:t>
      </w:r>
      <w:r w:rsidR="00CA0192">
        <w:rPr>
          <w:rFonts w:ascii="Times New Roman" w:hAnsi="Times New Roman" w:cs="Times New Roman"/>
          <w:sz w:val="28"/>
          <w:szCs w:val="28"/>
        </w:rPr>
        <w:t xml:space="preserve"> – це найважливіше підґрунтя методичної роботи нашого закладу.</w:t>
      </w:r>
    </w:p>
    <w:p w:rsidR="009212B3" w:rsidRDefault="009212B3" w:rsidP="00F96A8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Традиція роботи з обдарованою молоддю забезпечила створення у навчальному закладі нового педагогічного середовища, атмосфери співдружності коле</w:t>
      </w:r>
      <w:r w:rsidR="002A1C9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, які домінантою колективної діяльності визначають особистісно орієнтований процес навчання та виховання, абсолютне визнання</w:t>
      </w:r>
      <w:r w:rsidR="002A1C9F">
        <w:rPr>
          <w:rFonts w:ascii="Times New Roman" w:hAnsi="Times New Roman" w:cs="Times New Roman"/>
          <w:sz w:val="28"/>
          <w:szCs w:val="28"/>
        </w:rPr>
        <w:t xml:space="preserve"> гідності, успішності, унікальності</w:t>
      </w:r>
      <w:r w:rsidR="00C45515">
        <w:rPr>
          <w:rFonts w:ascii="Times New Roman" w:hAnsi="Times New Roman" w:cs="Times New Roman"/>
          <w:sz w:val="28"/>
          <w:szCs w:val="28"/>
        </w:rPr>
        <w:t xml:space="preserve"> кожного учня.</w:t>
      </w:r>
    </w:p>
    <w:p w:rsidR="00C45515" w:rsidRDefault="00C45515" w:rsidP="00F96A8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Адже, розвиток обдарованості учнів залежить від професійного рівня педагогів та використання креативних методів навчання. Тому, одним із завдань методичної роботи є поширення інноваційних підходів до роботи з обдарованими учнями, залучення вчителів до творчої діяльності, підвищення рівня професійної компетентності педагогів у визначенні методів, форм, засобів, технологій навчання у роботі з обдарованими учнями.</w:t>
      </w:r>
    </w:p>
    <w:p w:rsidR="00C45515" w:rsidRDefault="00C45515" w:rsidP="00F96A8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</w:t>
      </w:r>
      <w:r w:rsidR="002A1C9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методичної служби закладу </w:t>
      </w:r>
      <w:r w:rsidR="002A1C9F">
        <w:rPr>
          <w:rFonts w:ascii="Times New Roman" w:hAnsi="Times New Roman" w:cs="Times New Roman"/>
          <w:sz w:val="28"/>
          <w:szCs w:val="28"/>
        </w:rPr>
        <w:t xml:space="preserve">є </w:t>
      </w:r>
      <w:r>
        <w:rPr>
          <w:rFonts w:ascii="Times New Roman" w:hAnsi="Times New Roman" w:cs="Times New Roman"/>
          <w:sz w:val="28"/>
          <w:szCs w:val="28"/>
        </w:rPr>
        <w:t>поширення досвіду роботи вчителів щодо  еф</w:t>
      </w:r>
      <w:r w:rsidR="00F668D3">
        <w:rPr>
          <w:rFonts w:ascii="Times New Roman" w:hAnsi="Times New Roman" w:cs="Times New Roman"/>
          <w:sz w:val="28"/>
          <w:szCs w:val="28"/>
        </w:rPr>
        <w:t>ективного впровадження системи роботи з розвитку обдарованості дитини; діагностування та моніторинг навчально-виховного процесу з метою вироблення єдиної стратегії</w:t>
      </w:r>
      <w:r w:rsidR="00B27CB9">
        <w:rPr>
          <w:rFonts w:ascii="Times New Roman" w:hAnsi="Times New Roman" w:cs="Times New Roman"/>
          <w:sz w:val="28"/>
          <w:szCs w:val="28"/>
        </w:rPr>
        <w:t xml:space="preserve"> щодо створення належних для цього умов.</w:t>
      </w:r>
    </w:p>
    <w:p w:rsidR="005304E1" w:rsidRDefault="005304E1" w:rsidP="00B27CB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Стійка система роботи </w:t>
      </w:r>
      <w:r w:rsidR="00266BC9">
        <w:rPr>
          <w:rFonts w:ascii="Times New Roman" w:hAnsi="Times New Roman" w:cs="Times New Roman"/>
          <w:sz w:val="28"/>
          <w:szCs w:val="28"/>
        </w:rPr>
        <w:t>окремих вчителів та педагогічного колективу</w:t>
      </w:r>
      <w:r w:rsidR="00626058">
        <w:rPr>
          <w:rFonts w:ascii="Times New Roman" w:hAnsi="Times New Roman" w:cs="Times New Roman"/>
          <w:sz w:val="28"/>
          <w:szCs w:val="28"/>
        </w:rPr>
        <w:t xml:space="preserve"> в цілому дозволяють стверджувати, що потенціал роботи з розвитку  здібної та обдарованої молоді настільки великий, наскільки широкий діапазон видів діяльності.</w:t>
      </w:r>
    </w:p>
    <w:p w:rsidR="00626058" w:rsidRDefault="00626058" w:rsidP="00B27CB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 зазначити, що педагогічний колектив доклав значних зусиль для забезпечення результативності навчально-виховного процесу, оволо</w:t>
      </w:r>
      <w:r w:rsidR="002A1C9F">
        <w:rPr>
          <w:rFonts w:ascii="Times New Roman" w:hAnsi="Times New Roman" w:cs="Times New Roman"/>
          <w:sz w:val="28"/>
          <w:szCs w:val="28"/>
        </w:rPr>
        <w:t>діння учнями базовими, загально</w:t>
      </w:r>
      <w:r>
        <w:rPr>
          <w:rFonts w:ascii="Times New Roman" w:hAnsi="Times New Roman" w:cs="Times New Roman"/>
          <w:sz w:val="28"/>
          <w:szCs w:val="28"/>
        </w:rPr>
        <w:t>навчальними вміннями і навичками, які були спрямовані на розвиток індивідуальних здібностей кожної дитини та створенню умов для самореалізації.</w:t>
      </w:r>
    </w:p>
    <w:p w:rsidR="00843CC7" w:rsidRPr="00895FC0" w:rsidRDefault="00843CC7" w:rsidP="00F11BCF">
      <w:pPr>
        <w:tabs>
          <w:tab w:val="left" w:pos="3480"/>
        </w:tabs>
        <w:spacing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sectPr w:rsidR="00843CC7" w:rsidRPr="00895FC0" w:rsidSect="001172F4">
      <w:headerReference w:type="default" r:id="rId8"/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64A" w:rsidRDefault="0069364A" w:rsidP="00956EB4">
      <w:pPr>
        <w:spacing w:line="240" w:lineRule="auto"/>
      </w:pPr>
      <w:r>
        <w:separator/>
      </w:r>
    </w:p>
  </w:endnote>
  <w:endnote w:type="continuationSeparator" w:id="1">
    <w:p w:rsidR="0069364A" w:rsidRDefault="0069364A" w:rsidP="00956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64A" w:rsidRDefault="0069364A" w:rsidP="00956EB4">
      <w:pPr>
        <w:spacing w:line="240" w:lineRule="auto"/>
      </w:pPr>
      <w:r>
        <w:separator/>
      </w:r>
    </w:p>
  </w:footnote>
  <w:footnote w:type="continuationSeparator" w:id="1">
    <w:p w:rsidR="0069364A" w:rsidRDefault="0069364A" w:rsidP="00956E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3558"/>
    </w:sdtPr>
    <w:sdtContent>
      <w:p w:rsidR="009C6FBE" w:rsidRDefault="002D6755">
        <w:pPr>
          <w:pStyle w:val="a4"/>
          <w:jc w:val="right"/>
        </w:pPr>
        <w:fldSimple w:instr=" PAGE   \* MERGEFORMAT ">
          <w:r w:rsidR="00E20B49">
            <w:rPr>
              <w:noProof/>
            </w:rPr>
            <w:t>3</w:t>
          </w:r>
        </w:fldSimple>
      </w:p>
    </w:sdtContent>
  </w:sdt>
  <w:p w:rsidR="009C6FBE" w:rsidRDefault="009C6FB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680F"/>
    <w:multiLevelType w:val="hybridMultilevel"/>
    <w:tmpl w:val="B398806A"/>
    <w:lvl w:ilvl="0" w:tplc="DC3C8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1E1EDC">
      <w:start w:val="10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649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845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83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8E0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2A4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027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2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3A8410F"/>
    <w:multiLevelType w:val="hybridMultilevel"/>
    <w:tmpl w:val="61323CC8"/>
    <w:lvl w:ilvl="0" w:tplc="65C0F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B5055A"/>
    <w:multiLevelType w:val="hybridMultilevel"/>
    <w:tmpl w:val="76A86EAA"/>
    <w:lvl w:ilvl="0" w:tplc="A7944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D60AEC"/>
    <w:multiLevelType w:val="hybridMultilevel"/>
    <w:tmpl w:val="CB5E9180"/>
    <w:lvl w:ilvl="0" w:tplc="BF549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A0058F"/>
    <w:multiLevelType w:val="hybridMultilevel"/>
    <w:tmpl w:val="CC6A7662"/>
    <w:lvl w:ilvl="0" w:tplc="1AF0D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CD5AA6"/>
    <w:multiLevelType w:val="hybridMultilevel"/>
    <w:tmpl w:val="B946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933DB"/>
    <w:multiLevelType w:val="hybridMultilevel"/>
    <w:tmpl w:val="5532D18A"/>
    <w:lvl w:ilvl="0" w:tplc="46988A7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E9B"/>
    <w:rsid w:val="00004154"/>
    <w:rsid w:val="00012FCC"/>
    <w:rsid w:val="00020C19"/>
    <w:rsid w:val="00050302"/>
    <w:rsid w:val="00075780"/>
    <w:rsid w:val="00094871"/>
    <w:rsid w:val="000C51E9"/>
    <w:rsid w:val="000E6CF4"/>
    <w:rsid w:val="0010545B"/>
    <w:rsid w:val="00115034"/>
    <w:rsid w:val="001172F4"/>
    <w:rsid w:val="00127289"/>
    <w:rsid w:val="00131211"/>
    <w:rsid w:val="00141705"/>
    <w:rsid w:val="0017696F"/>
    <w:rsid w:val="0018209E"/>
    <w:rsid w:val="00195BCF"/>
    <w:rsid w:val="001A41F5"/>
    <w:rsid w:val="001E17E5"/>
    <w:rsid w:val="0020363E"/>
    <w:rsid w:val="00215BBC"/>
    <w:rsid w:val="00233A55"/>
    <w:rsid w:val="0025475B"/>
    <w:rsid w:val="0026057B"/>
    <w:rsid w:val="00266BC9"/>
    <w:rsid w:val="00275662"/>
    <w:rsid w:val="0029028A"/>
    <w:rsid w:val="002A1C9F"/>
    <w:rsid w:val="002A7834"/>
    <w:rsid w:val="002B0AFF"/>
    <w:rsid w:val="002C2ADA"/>
    <w:rsid w:val="002D6755"/>
    <w:rsid w:val="002D77C6"/>
    <w:rsid w:val="002E50E0"/>
    <w:rsid w:val="002F6F35"/>
    <w:rsid w:val="00303E7F"/>
    <w:rsid w:val="0032322A"/>
    <w:rsid w:val="00327AC2"/>
    <w:rsid w:val="003315DA"/>
    <w:rsid w:val="00337D72"/>
    <w:rsid w:val="00350880"/>
    <w:rsid w:val="00357B23"/>
    <w:rsid w:val="00387DB9"/>
    <w:rsid w:val="003A3A39"/>
    <w:rsid w:val="003B250E"/>
    <w:rsid w:val="003C24C3"/>
    <w:rsid w:val="003E1514"/>
    <w:rsid w:val="003E3441"/>
    <w:rsid w:val="003F67EB"/>
    <w:rsid w:val="00432F12"/>
    <w:rsid w:val="00466F8E"/>
    <w:rsid w:val="004679AE"/>
    <w:rsid w:val="00492DB6"/>
    <w:rsid w:val="004964E4"/>
    <w:rsid w:val="004C79F3"/>
    <w:rsid w:val="004D47DB"/>
    <w:rsid w:val="00502D08"/>
    <w:rsid w:val="0051202A"/>
    <w:rsid w:val="00521CF1"/>
    <w:rsid w:val="005304E1"/>
    <w:rsid w:val="00553D78"/>
    <w:rsid w:val="0056787C"/>
    <w:rsid w:val="005A2050"/>
    <w:rsid w:val="005B214C"/>
    <w:rsid w:val="005C2C4F"/>
    <w:rsid w:val="005C60A0"/>
    <w:rsid w:val="005F4A19"/>
    <w:rsid w:val="005F5BDB"/>
    <w:rsid w:val="00626058"/>
    <w:rsid w:val="006613B7"/>
    <w:rsid w:val="00662431"/>
    <w:rsid w:val="00676B81"/>
    <w:rsid w:val="0069364A"/>
    <w:rsid w:val="006B2D8A"/>
    <w:rsid w:val="006C1447"/>
    <w:rsid w:val="006D6CB5"/>
    <w:rsid w:val="006F46E0"/>
    <w:rsid w:val="00711642"/>
    <w:rsid w:val="007257E1"/>
    <w:rsid w:val="0074579F"/>
    <w:rsid w:val="00753703"/>
    <w:rsid w:val="007809F9"/>
    <w:rsid w:val="0078222F"/>
    <w:rsid w:val="00797C1B"/>
    <w:rsid w:val="007C12E5"/>
    <w:rsid w:val="007C73CE"/>
    <w:rsid w:val="00801477"/>
    <w:rsid w:val="008140A8"/>
    <w:rsid w:val="0083327C"/>
    <w:rsid w:val="00843CC7"/>
    <w:rsid w:val="0086282E"/>
    <w:rsid w:val="008871E4"/>
    <w:rsid w:val="00891C3D"/>
    <w:rsid w:val="00895FC0"/>
    <w:rsid w:val="0089650A"/>
    <w:rsid w:val="008E290C"/>
    <w:rsid w:val="008F3D32"/>
    <w:rsid w:val="008F4B57"/>
    <w:rsid w:val="00907971"/>
    <w:rsid w:val="009212B3"/>
    <w:rsid w:val="009468DF"/>
    <w:rsid w:val="00956EB4"/>
    <w:rsid w:val="00966620"/>
    <w:rsid w:val="009669C5"/>
    <w:rsid w:val="00972571"/>
    <w:rsid w:val="009905A0"/>
    <w:rsid w:val="009C5513"/>
    <w:rsid w:val="009C6FBE"/>
    <w:rsid w:val="009D138C"/>
    <w:rsid w:val="009D15D3"/>
    <w:rsid w:val="009D4B4F"/>
    <w:rsid w:val="009E23E1"/>
    <w:rsid w:val="009E2DE7"/>
    <w:rsid w:val="009E61AF"/>
    <w:rsid w:val="00A00FD0"/>
    <w:rsid w:val="00A1215E"/>
    <w:rsid w:val="00A16201"/>
    <w:rsid w:val="00A3542F"/>
    <w:rsid w:val="00A80F26"/>
    <w:rsid w:val="00AC3F48"/>
    <w:rsid w:val="00AE22E9"/>
    <w:rsid w:val="00B230EA"/>
    <w:rsid w:val="00B27CB9"/>
    <w:rsid w:val="00B30094"/>
    <w:rsid w:val="00B9162C"/>
    <w:rsid w:val="00BA16CE"/>
    <w:rsid w:val="00BA32EF"/>
    <w:rsid w:val="00BB530B"/>
    <w:rsid w:val="00C240A9"/>
    <w:rsid w:val="00C45515"/>
    <w:rsid w:val="00C613CC"/>
    <w:rsid w:val="00C67040"/>
    <w:rsid w:val="00C7220D"/>
    <w:rsid w:val="00C93C4C"/>
    <w:rsid w:val="00CA0192"/>
    <w:rsid w:val="00CA507E"/>
    <w:rsid w:val="00CA6BDC"/>
    <w:rsid w:val="00CE102F"/>
    <w:rsid w:val="00CE30F5"/>
    <w:rsid w:val="00CF1807"/>
    <w:rsid w:val="00CF5FAF"/>
    <w:rsid w:val="00D5371B"/>
    <w:rsid w:val="00D83F9E"/>
    <w:rsid w:val="00D96156"/>
    <w:rsid w:val="00D97B65"/>
    <w:rsid w:val="00DA6161"/>
    <w:rsid w:val="00DC4E5B"/>
    <w:rsid w:val="00DD5E43"/>
    <w:rsid w:val="00DF3AA9"/>
    <w:rsid w:val="00E07F60"/>
    <w:rsid w:val="00E10BCB"/>
    <w:rsid w:val="00E20B49"/>
    <w:rsid w:val="00E644E3"/>
    <w:rsid w:val="00E7431D"/>
    <w:rsid w:val="00E76EC1"/>
    <w:rsid w:val="00E8627A"/>
    <w:rsid w:val="00E96B41"/>
    <w:rsid w:val="00EA4A0E"/>
    <w:rsid w:val="00EF2C62"/>
    <w:rsid w:val="00EF6B6A"/>
    <w:rsid w:val="00F11BCF"/>
    <w:rsid w:val="00F33E9B"/>
    <w:rsid w:val="00F41E04"/>
    <w:rsid w:val="00F525A5"/>
    <w:rsid w:val="00F668D3"/>
    <w:rsid w:val="00F86D44"/>
    <w:rsid w:val="00F87611"/>
    <w:rsid w:val="00F96A8C"/>
    <w:rsid w:val="00FF20EA"/>
    <w:rsid w:val="00FF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1" type="connector" idref="#_x0000_s1734"/>
        <o:r id="V:Rule22" type="connector" idref="#_x0000_s1738"/>
        <o:r id="V:Rule23" type="connector" idref="#_x0000_s1728"/>
        <o:r id="V:Rule24" type="connector" idref="#_x0000_s1727"/>
        <o:r id="V:Rule25" type="connector" idref="#_x0000_s1735"/>
        <o:r id="V:Rule26" type="connector" idref="#_x0000_s1730"/>
        <o:r id="V:Rule28" type="connector" idref="#_x0000_s1736"/>
        <o:r id="V:Rule29" type="connector" idref="#_x0000_s1731"/>
        <o:r id="V:Rule31" type="connector" idref="#_x0000_s1733"/>
        <o:r id="V:Rule33" type="connector" idref="#_x0000_s1732"/>
        <o:r id="V:Rule39" type="connector" idref="#_x0000_s1737"/>
        <o:r id="V:Rule40" type="connector" idref="#_x0000_s17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0B"/>
  </w:style>
  <w:style w:type="paragraph" w:styleId="1">
    <w:name w:val="heading 1"/>
    <w:basedOn w:val="a"/>
    <w:next w:val="a"/>
    <w:link w:val="10"/>
    <w:qFormat/>
    <w:rsid w:val="00A3542F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0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EB4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6EB4"/>
  </w:style>
  <w:style w:type="paragraph" w:styleId="a6">
    <w:name w:val="footer"/>
    <w:basedOn w:val="a"/>
    <w:link w:val="a7"/>
    <w:uiPriority w:val="99"/>
    <w:semiHidden/>
    <w:unhideWhenUsed/>
    <w:rsid w:val="00956EB4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6EB4"/>
  </w:style>
  <w:style w:type="paragraph" w:styleId="a8">
    <w:name w:val="Balloon Text"/>
    <w:basedOn w:val="a"/>
    <w:link w:val="a9"/>
    <w:uiPriority w:val="99"/>
    <w:semiHidden/>
    <w:unhideWhenUsed/>
    <w:rsid w:val="009D15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5D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8761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354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A354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354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A3542F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354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rsid w:val="00A3542F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3542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4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6DB90-9464-4852-BC52-3E41BDA4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3</Pages>
  <Words>3356</Words>
  <Characters>1913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pupil2</dc:creator>
  <cp:lastModifiedBy>pupil2</cp:lastModifiedBy>
  <cp:revision>94</cp:revision>
  <cp:lastPrinted>2019-09-03T13:11:00Z</cp:lastPrinted>
  <dcterms:created xsi:type="dcterms:W3CDTF">2019-06-24T09:34:00Z</dcterms:created>
  <dcterms:modified xsi:type="dcterms:W3CDTF">2023-10-11T12:17:00Z</dcterms:modified>
</cp:coreProperties>
</file>